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kampania remarketingowa?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sklepu internetowego to tak naprawdę liczne działania marketingowe. Sprawdź czym jest &lt;strong&gt;kampania remarketingowa&lt;/strong&gt;, jak i dlaczego warto wykorzystywać ją w swoich kampaniach reklamowych.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Kamapania remarketingowa w social mediach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Kampanie remarketingowe bardzo często wykorzystywane są między innymi na Facebook'u.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tak naprawdę jest remarketing?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Kampania remarketingowa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ważniejszych elementów działań marketingowych sklepu internetowego. Na czym polega prowadzenie takiej kampani? Jest to trafianie z przekazem reklamowym do osób, które kiedyś już zaznajomiły się z naszą marką, np. odwiedziły naszą stronę internetową, stacjonarny sklep lub zrobiły u nas zakupy. Co ważne, tacy odbiorcy są zazwyczaj bardziej skłonni, aby poświęcić uwagę naszemu komunikatowi niż osoby, które nigdy nie miały z nami styczności. Konkretny mechanizm działania będzie zależny od kanału, z którego zamierzamy skorzystać.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Kampania remarketingowa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prowadzić </w:t>
      </w:r>
      <w:r>
        <w:rPr>
          <w:rFonts w:ascii="calibri" w:hAnsi="calibri" w:eastAsia="calibri" w:cs="calibri"/>
          <w:sz w:val="24"/>
          <w:szCs w:val="24"/>
          <w:b/>
        </w:rPr>
        <w:t xml:space="preserve">kampanie remarketingowe</w:t>
      </w:r>
      <w:r>
        <w:rPr>
          <w:rFonts w:ascii="calibri" w:hAnsi="calibri" w:eastAsia="calibri" w:cs="calibri"/>
          <w:sz w:val="24"/>
          <w:szCs w:val="24"/>
        </w:rPr>
        <w:t xml:space="preserve">? Po pierwsze, do wyboru mamy naprawdę sporo kanałów. Najpopularniejsze są zdecydowanie reklamy Facebooka, a także Google Ads. Remarketing jest jedną z tańszych i najbardziej skutecznych form marketingu i co chyba najważniejsze w tym wszystkim - w większości przypadków jest niesamowicie skuteczny. Efekty jesteśmy w stanie zauważyć tak naprawdę w bardzo krótkim czasie.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amsolution.pl/blog/remarketing-na-facebooku-instalacja-piksela-faceboo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2026-04-27T02:13:14+02:00</dcterms:created>
  <dcterms:modified xsi:type="dcterms:W3CDTF">2026-04-27T02:13:14+02:00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